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4" w:type="dxa"/>
        <w:tblLayout w:type="fixed"/>
        <w:tblLook w:val="0000" w:firstRow="0" w:lastRow="0" w:firstColumn="0" w:lastColumn="0" w:noHBand="0" w:noVBand="0"/>
      </w:tblPr>
      <w:tblGrid>
        <w:gridCol w:w="2552"/>
        <w:gridCol w:w="283"/>
        <w:gridCol w:w="284"/>
        <w:gridCol w:w="722"/>
        <w:gridCol w:w="725"/>
        <w:gridCol w:w="112"/>
        <w:gridCol w:w="425"/>
        <w:gridCol w:w="19"/>
        <w:gridCol w:w="1541"/>
        <w:gridCol w:w="1701"/>
        <w:gridCol w:w="1559"/>
        <w:gridCol w:w="1701"/>
        <w:gridCol w:w="1559"/>
        <w:gridCol w:w="1701"/>
      </w:tblGrid>
      <w:tr w:rsidR="009B13E0" w:rsidRPr="006549FD" w:rsidTr="00F96F00">
        <w:trPr>
          <w:trHeight w:val="1278"/>
        </w:trPr>
        <w:tc>
          <w:tcPr>
            <w:tcW w:w="384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6CA8" w:rsidRPr="000C38C8" w:rsidRDefault="00136CA8" w:rsidP="000C38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852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</w:t>
            </w:r>
          </w:p>
          <w:p w:rsidR="009B13E0" w:rsidRPr="009E78AB" w:rsidRDefault="00962B41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B1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5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9B13E0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3B5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3B5A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</w:t>
            </w:r>
          </w:p>
          <w:p w:rsidR="009B13E0" w:rsidRPr="00912173" w:rsidRDefault="009B13E0" w:rsidP="002A0D1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3E0" w:rsidRPr="006549FD" w:rsidTr="00F96F00">
        <w:trPr>
          <w:trHeight w:val="1303"/>
        </w:trPr>
        <w:tc>
          <w:tcPr>
            <w:tcW w:w="1488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F00" w:rsidRPr="00912173" w:rsidRDefault="00F96F00" w:rsidP="00F96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бюджета города Комсомольска-на-Амуре на плановый период 2027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B13E0" w:rsidRPr="006549FD" w:rsidTr="00F96F00">
        <w:trPr>
          <w:trHeight w:val="245"/>
        </w:trPr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DE4A6C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E4A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E51288" w:rsidRPr="00394FB0" w:rsidTr="00F96F00">
        <w:trPr>
          <w:trHeight w:val="419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51288" w:rsidRPr="00394FB0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51288" w:rsidRPr="00394FB0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781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51288" w:rsidRPr="00394FB0" w:rsidTr="00F96F00">
        <w:trPr>
          <w:trHeight w:val="411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51288" w:rsidRPr="00394FB0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51288" w:rsidRPr="00394FB0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E51288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8548A3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2027</w:t>
            </w:r>
            <w:r w:rsidR="00E51288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1288" w:rsidRPr="00394FB0" w:rsidRDefault="008548A3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2028</w:t>
            </w:r>
            <w:r w:rsidR="00E51288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B13E0" w:rsidRPr="00394FB0" w:rsidTr="00F96F00">
        <w:trPr>
          <w:trHeight w:val="146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DE7F7C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5F0AF5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</w:t>
            </w:r>
            <w:r w:rsidR="009B13E0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B13E0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9B13E0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9B13E0" w:rsidRPr="00394FB0" w:rsidRDefault="005F0AF5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9B13E0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E51288" w:rsidP="00DE7F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394FB0" w:rsidRDefault="00DE7F7C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5F0AF5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</w:t>
            </w:r>
            <w:r w:rsidR="009B13E0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B13E0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9B13E0"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9B13E0" w:rsidRPr="00394FB0" w:rsidRDefault="005F0AF5" w:rsidP="00E6678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 w:rsidRPr="00394F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</w:tr>
    </w:tbl>
    <w:p w:rsidR="0072733E" w:rsidRPr="00E90044" w:rsidRDefault="0072733E" w:rsidP="005A4D1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6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2552"/>
        <w:gridCol w:w="283"/>
        <w:gridCol w:w="284"/>
        <w:gridCol w:w="1559"/>
        <w:gridCol w:w="425"/>
        <w:gridCol w:w="1560"/>
        <w:gridCol w:w="1701"/>
        <w:gridCol w:w="1559"/>
        <w:gridCol w:w="1701"/>
        <w:gridCol w:w="1559"/>
        <w:gridCol w:w="1701"/>
        <w:gridCol w:w="709"/>
      </w:tblGrid>
      <w:tr w:rsidR="00684912" w:rsidRPr="005E37DB" w:rsidTr="005E37DB">
        <w:trPr>
          <w:gridAfter w:val="1"/>
          <w:wAfter w:w="709" w:type="dxa"/>
          <w:trHeight w:val="288"/>
          <w:tblHeader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6=7+8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9=10+11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</w:rPr>
              <w:t>1 203 682 458,47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1 194 805 858,47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8 876 600,00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1 183 248 544,17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1 174 036 604,17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9 211 940,00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10 829 602,29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10 829 602,29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10 775 106,12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10 775 106,12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10 829 602,29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10 829 602,29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10 775 106,12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10 775 106,12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10 829 602,29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10 829 602,29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10 775 106,12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10 775 106,12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30 255 219,52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30 255 219,52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30 068 268,19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30 068 268,19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30 255 219,52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30 255 219,52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30 068 268,19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30 068 268,19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11 707 188,15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11 707 188,15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11 625 553,39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11 625 553,39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городской Думы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386 315 706,02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386 315 706,02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384 113 132,44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384 113 132,44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386 315 706,02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386 315 706,02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384 113 132,44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384 113 132,44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386 315 706,02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386 315 706,02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384 113 132,44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384 113 132,44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386 305 706,02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386 305 706,02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384 103 132,44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384 103 132,44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386 300 706,02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386 300 706,02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384 098 132,44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384 098 132,44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386 300 706,02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386 300 706,02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384 098 132,44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384 098 132,44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759 464 383,39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750 684 273,39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8 780 110,00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741 541 042,87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732 425 592,87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9 115 450,00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технологий цифрового муниципалитета и инфраструктуры связи в городе 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18 442 711,02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18 442 711,02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16 766 307,38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16 766 307,38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17 746 836,64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17 746 836,64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16 094 833,00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16 094 833,00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повышение эффективности деятельности органов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17 728 086,64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17 728 086,64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16 077 333,00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16 077 333,00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2 371 468,50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2 371 468,50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2 223 645,00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2 223 645,00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2 371 468,50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2 371 468,50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2 223 645,00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2 223 645,00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14 352 756,54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14 352 756,54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12 849 826,40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12 849 826,40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14 352 756,54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14 352 756,54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12 849 826,40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12 849 826,40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развитие муниципальных служащих органов 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671 474,38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Предоставление муниципальной поддержки общественным объединениям, некоммерческим 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победителям конкурса социально - значимых инициатив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среди  социально ориентированных некоммерческих организаций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1 525 300,00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1 525 300,00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мероприятий по эмиссии и обращению муниципальных ценных бумаг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связанные с организацией облигационных заимствований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24 911 071,80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24 911 071,80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23 558 116,89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23 558 116,89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24 911 071,80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24 911 071,80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23 558 116,89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23 558 116,89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приватизации объектов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страхованию и первоначальной рыночной оценке объектов муниципального залогового фонда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коммунальных услуг за пустующие нежилые помещения, находящиеся в муниципальной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5 355 626,00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5 355 626,00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5 000 504,26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5 000 504,26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демеркуризацию</w:t>
            </w:r>
            <w:proofErr w:type="spell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общественного здоровья населения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Улучшение демографической ситуации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семей и пропаганда семейных ценностей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популяризацию семейных ценностей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406 868 696,59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406 868 696,59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404 593 250,13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404 593 250,13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406 868 696,59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406 868 696,59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404 593 250,13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404 593 250,13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406 865 696,59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406 865 696,59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404 590 250,13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404 590 250,13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406 865 696,59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406 865 696,59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404 590 250,13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404 590 250,13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406 865 696,59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406 865 696,59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404 590 250,13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404 590 250,13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283 692 254,83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283 692 254,83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271 628 681,40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271 628 681,40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13 849 955,39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13 849 955,39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12 926 625,03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12 926 625,03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Оплата за тепловую энергию и обращение с твёрдыми коммунальными отходами пустующих жилых помещений,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находящихся в муниципальной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технической документации объектов недвижимого имущества, находящихся на территории общественного кладбища в </w:t>
            </w:r>
            <w:proofErr w:type="spell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Старт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Оценка недвижимости, признание прав и регулирование отношений по государственной и 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уплату налогов на имущество, переданное в оперативное управление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155 839 021,55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155 839 021,55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160 187 317,29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160 187 317,29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155 839 021,55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155 839 021,55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160 187 317,29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160 187 317,29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117 839 134,40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117 839 134,40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121 294 794,72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121 294 794,72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117 839 134,40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117 839 134,40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121 294 794,72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121 294 794,72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37 006 693,90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37 006 693,90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37 965 208,87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37 965 208,87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37 006 693,90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37 006 693,90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37 965 208,87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37 965 208,87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65 998 248,47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65 998 248,47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65 574 310,17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65 574 310,17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65 998 248,47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65 998 248,47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65 574 310,17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65 574 310,17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64 704 177,61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64 704 177,61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64 396 811,97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64 396 811,97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64 704 177,61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64 704 177,61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64 396 811,97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64 396 811,97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29 125 677,17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29 125 677,17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14 047 917,71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14 047 917,71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1 245 750,00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1 245 750,00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1 162 700,00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1 162 700,00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2 854 608,50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2 854 608,50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2 817 312,80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2 817 312,80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2 500 689,50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2 500 689,50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2 476 643,80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2 476 643,80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2 500 689,50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2 500 689,50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2 476 643,80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2 476 643,80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353 919,00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353 919,00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340 669,00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340 669,00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353 919,00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353 919,00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340 669,00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340 669,00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утилизации движимого имущества муниципальной казны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6 528 720,67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6 528 720,67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6 618 553,91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6 618 553,91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6 488 645,67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6 488 645,67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6 578 483,91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6 578 483,91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6 488 645,67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6 488 645,67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6 578 483,91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6 578 483,91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ликвидации муниципальных предприятий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8 780 110,00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8 780 110,00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9 115 450,00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9 115 450,00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учёту граждан, имеющих право на получение за счёт средств федерального бюджета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жилищных субсиди</w:t>
            </w: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й(</w:t>
            </w:r>
            <w:proofErr w:type="gram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единовременных социальных выплат) на приобретение или строительство жилых помещений в связи с переселением из районов Крайнего Севера и </w:t>
            </w:r>
            <w:proofErr w:type="spell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приравненных</w:t>
            </w:r>
            <w:proofErr w:type="spell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ним местностей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3 557 210,00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3 557 210,00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3 690 570,00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3 690 570,00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4 642 020,00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4 642 020,00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4 821 140,00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4 821 140,00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137 688 783,82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110 815 733,82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26 873 050,00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136 689 196,51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109 612 146,51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27 077 050,00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27 093 050,00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26 873 050,00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27 297 050,00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27 077 050,00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26 873 050,00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26 873 050,00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27 077 050,00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27 077 050,00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полномочий на государственную регистрацию актов гражданского состояния (за счёт сре</w:t>
            </w: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Российской Федерации на государственную регистрацию актов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гражданского состояния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10 788 974,81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10 788 974,81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10 713 309,86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10 713 309,86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города Комсомольска-на-Амуре от чрезвычайных ситуаций, обеспечение пожарной 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безопасности и безопасности людей на водных объектах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 в сфере гражданской защиты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143 210,19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149 263,48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149 263,48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143 210,19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149 263,48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149 263,48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95 615 159,01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95 615 159,01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94 670 676,64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94 670 676,64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Обращение с твёрдыми коммунальными и промышленными 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7 391 418,95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7 391 418,95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6 898 657,68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6 898 657,68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Разработка и осуществление мероприятий по обеспечению 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5 764 687,50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5 764 687,50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5 380 375,00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5 380 375,00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Пропаганда в области пожарной безопасности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по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содержание источников противопожарного водоснабжения на территории города Комсомольска-на-Амуре в районах недостаточно обеспеченных водой на нужды пожаротушения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254 817,30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254 817,30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237 829,48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237 829,48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Предупреждение и 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64 212 300,47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64 212 300,47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63 896 237,52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63 896 237,52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64 212 300,47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64 212 300,47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63 896 237,52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63 896 237,52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64 212 300,47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64 212 300,47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63 896 237,52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63 896 237,52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56 578 530,64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56 578 530,64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56 286 112,05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56 286 112,05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56 578 530,64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56 578 530,64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56 286 112,05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56 286 112,05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7 466 059,33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7 466 059,33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7 453 595,67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7 453 595,67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7 466 059,33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7 466 059,33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7 453 595,67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7 453 595,67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167 710,50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167 710,50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156 529,80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156 529,80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167 710,50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167 710,50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156 529,80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156 529,80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4 191 600,00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4 191 600,00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4 008 160,01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4 008 160,01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общественной безопасности и противодействие преступности на территории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 от чрезвычайных ситуаций, обеспечение пожарной безопасности и безопасности людей на водных объектах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3 951 600,00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3 951 600,00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3 768 160,01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3 768 160,01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2 826 600,00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2 826 600,00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2 718 160,00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2 718 160,00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поддержание в постоянной готовности муниципальной системы оповещения населения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1 979 100,00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1 979 100,00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1 927 160,00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1 244 100,00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1 244 100,00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1 241 160,00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1 241 160,00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1 244 100,00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1 244 100,00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1 241 160,00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1 241 160,00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Приведение в готовность защитных сооружений (укрытий) для защиты населения от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</w:t>
            </w:r>
            <w:proofErr w:type="spell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заглубленных</w:t>
            </w:r>
            <w:proofErr w:type="spell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других помещений подземного пространства, находящихся в зданиях муниципальной собственности к приёму населения города Комсомольска-на-Амуре при возникновении чрезвычайной ситуации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28 0 05 24330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28 0 05 24330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28 0 05 24330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817 219 968,60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247 591 108,60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569 628 860,00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805 552 550,34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235 860 090,34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569 692 460,00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224 686 409,50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224 576 568,24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221 306 000,00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221 306 000,00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48 622 580,00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48 322 580,00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48 686 460,00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48 386 460,00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инженерное обеспечение территорий садоводческих, огороднических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компаний)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48 322 580,00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48 322 580,00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48 386 460,00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48 386 460,00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полномочий Хабаровского края </w:t>
            </w: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539 914 310,50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239 914 310,50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528 488 511,41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228 488 511,41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524 622 477,27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224 622 477,27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514 121 500,40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214 121 500,40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199 704 860,00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199 704 860,00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действующей сети автомобильных дорог общего пользования местного значения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9Д130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9Д130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9Д130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21 887 314,24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21 887 314,24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6 248 167,37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числе прилегающих непосредственно к образовательным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программы дорожной деятельности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Региональная и местная дорожная 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И8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Ремонт объектов дорожной сети, находящихся в муниципальной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И8 SД140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И8 SД140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И8 SД140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территории города в целях жилищного строительства. Строительство инженерной и транспортной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инфраструктуры к земельным участкам, предоставляемым (предоставленным) в собственность бесплатно гражданам, имеющим трёх и более детей, в целях жилищного строительства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дворовых территорий многоквартирных домов, проездов к многоквартирным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домам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3 726 668,60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3 726 668,60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3 549 010,69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3 549 010,69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затрат, связанных с производством (реализацией) товаров, выполнением работ, оказанием услуг субъектам малого и среднего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813 314,94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813 314,94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1 793 459,73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1 793 459,73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1 673 895,75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1 793 459,73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1 793 459,73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1 673 895,75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городского турпродукта на внутреннем и международном рынках в целях укрепления положительного имиджа города Комсомольска-на-Амуре как территории, благоприятной для развития туризма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туристической (событийной) направленности, в том числе ярмарок, фестивалей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588 548 037,47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309 873 427,47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278 674 610,00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531 263 489,55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252 492 969,55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278 770 520,00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94 306 557,18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94 306 557,18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50 831 589,11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50 831 589,11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88 430 050,46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88 430 050,46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45 346 849,50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45 346 849,50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45 810 341,40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45 810 341,40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43 781 921,04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43 781 921,04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детьми-сиротами, оставшимися без попечения родителей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комиссии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Обследование, ремонт, реконструкция или перепланировка, разработка проектной сметной документации по сносу аварийных многоквартирных домов, снос муниципального жилищного фонда в рамках рассмотрения и принятия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жилищного фонда города Комсомольска-на-Амуре, относящегося к объектам культурного 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пустующих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жилых помещений, находящихся в муниципальной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290 972 242,50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15 137 242,50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282 434 505,00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6 599 505,00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13 593 492,50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13 593 492,50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5 092 005,00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5 092 005,00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погребению умерших граждан, удостоенных звания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Модернизация коммунальной 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И3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И3 51540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И3 51540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И3 51540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1 339 500,00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актуализации схемы теплоснабжения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83 332 041,46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83 332 041,46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78 177 603,05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78 177 603,05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1 064 565,00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1 064 565,00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1 042 994,00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1 042 994,00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Благоустройство общественных территорий 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24 624 810,40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24 624 810,40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22 867 375,67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22 867 375,67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Создание, обустройство  и содержание мест (площадок) накопления твёрдых коммунальных отходов (муниципальных контейнерных площадок) на территории кварталов индивидуальной усадебной </w:t>
            </w: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 города</w:t>
            </w:r>
            <w:proofErr w:type="gram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19 202 735,65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19 202 735,65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17 806 772,57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17 806 772,57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Увековечение памяти погибших при защите Отечества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общественного кладбища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учёту, организации и проведению </w:t>
            </w: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119 937 196,33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117 097 586,33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2 839 610,00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119 819 792,39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116 884 272,39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2 935 520,00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117 097 586,33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117 097 586,33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116 884 272,39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116 884 272,39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117 097 586,33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117 097 586,33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116 884 272,39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116 884 272,39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117 093 574,30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117 093 574,30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116 881 194,49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116 881 194,49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117 093 549,78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117 093 549,78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116 881 144,94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116 881 144,94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117 093 549,78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117 093 549,78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116 881 144,94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116 881 144,94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2 839 610,00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2 839 610,00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2 935 520,00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2 935 520,00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584 640,00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584 640,00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608 780,00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608 780,00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1 657 380,00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1 657 380,00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1 705 040,00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1 705 040,00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597 590,00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597 590,00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621 700,00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10 247 178 039,79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3 352 165 159,79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6 895 012 880,00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9 396 211 546,65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3 391 289 356,65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6 004 922 190,00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</w:rPr>
              <w:t>3 523 136 996,81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1 879 248 336,81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1 643 888 660,00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3 678 379 961,10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1 919 903 861,10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1 758 476 100,00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</w:rPr>
              <w:t>3 518 676 486,81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1 876 939 506,81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1 641 736 980,00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3 674 170 533,10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1 917 748 953,10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1 756 421 580,00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</w:rPr>
              <w:t>3 249 098 698,24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1 736 539 408,24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1 512 559 290,00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3 390 244 220,74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1 772 240 920,74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1 618 003 300,00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653DF">
              <w:rPr>
                <w:rFonts w:ascii="Times New Roman" w:hAnsi="Times New Roman" w:cs="Times New Roman"/>
                <w:color w:val="000000"/>
              </w:rPr>
              <w:t>1 512 559 290,00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1 512 559 290,00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1 618 003 300,00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1 618 003 300,00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653DF">
              <w:rPr>
                <w:rFonts w:ascii="Times New Roman" w:hAnsi="Times New Roman" w:cs="Times New Roman"/>
                <w:color w:val="000000"/>
              </w:rPr>
              <w:t>1 512 559 290,00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1 512 559 290,00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1 618 003 300,00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1 618 003 300,00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653DF">
              <w:rPr>
                <w:rFonts w:ascii="Times New Roman" w:hAnsi="Times New Roman" w:cs="Times New Roman"/>
                <w:color w:val="000000"/>
              </w:rPr>
              <w:t>1 512 559 290,00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1 512 559 290,00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1 618 003 300,00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1 618 003 300,00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653DF">
              <w:rPr>
                <w:rFonts w:ascii="Times New Roman" w:hAnsi="Times New Roman" w:cs="Times New Roman"/>
                <w:color w:val="000000"/>
              </w:rPr>
              <w:t>1 667 411 341,39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1 667 411 341,39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1 699 082 545,54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1 699 082 545,54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653DF">
              <w:rPr>
                <w:rFonts w:ascii="Times New Roman" w:hAnsi="Times New Roman" w:cs="Times New Roman"/>
                <w:color w:val="000000"/>
              </w:rPr>
              <w:t>1 667 411 341,39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1 667 411 341,39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1 699 082 545,54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1 699 082 545,54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653DF">
              <w:rPr>
                <w:rFonts w:ascii="Times New Roman" w:hAnsi="Times New Roman" w:cs="Times New Roman"/>
                <w:color w:val="000000"/>
              </w:rPr>
              <w:t>1 667 411 341,39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1 667 411 341,39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1 699 082 545,54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1 699 082 545,54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муниципальных дошкольных образовательных учреждений (МКУ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Улыбка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69 128 066,85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69 128 066,85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69 118 685,20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69 118 685,20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48 724 738,49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48 724 738,49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49 461 629,14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49 461 629,14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казённых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48 724 738,49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48 724 738,49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49 461 629,14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49 461 629,14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5 638 678,36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5 638 678,36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5 876 716,06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5 876 716,06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5 638 678,36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5 638 678,36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5 876 716,06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5 876 716,06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269 577 788,57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140 400 098,57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283 926 312,36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145 508 032,36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138 418 280,00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140 400 098,57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140 400 098,57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145 508 032,36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145 508 032,36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140 400 098,57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140 400 098,57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145 508 032,36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145 508 032,36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140 400 098,57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140 400 098,57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145 508 032,36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145 508 032,36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2 054 520,00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5 853 000 116,42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612 277 256,42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5 240 722 860,00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4 821 377 209,33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585 715 769,33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4 235 661 440,00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5 838 254 260,97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608 343 800,97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5 229 910 460,00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4 806 929 584,25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582 044 544,25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4 224 885 040,00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5 645 428 610,97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608 343 800,97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5 037 084 810,00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4 614 103 934,25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582 044 544,25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4 032 059 390,00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3 497 524 350,00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3 497 524 350,00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3 739 386 830,00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3 739 386 830,00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3 497 524 350,00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3 497 524 350,00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3 739 386 830,00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3 739 386 830,00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3 497 524 350,00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3 497 524 350,00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3 739 386 830,00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3 739 386 830,00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507 408 611,80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507 408 611,80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514 242 705,75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514 242 705,75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507 408 611,80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507 408 611,80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514 242 705,75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514 242 705,75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507 408 611,80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507 408 611,80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514 242 705,75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514 242 705,75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230 368 865,32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13 131 025,32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217 237 840,00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228 785 047,52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12 125 607,52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216 659 440,00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230 368 865,32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13 131 025,32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217 237 840,00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228 785 047,52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12 125 607,52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216 659 440,00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230 368 865,32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13 131 025,32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217 237 840,00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228 785 047,52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12 125 607,52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216 659 440,00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краевых адресных инвестиционных проектов, в области образования (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1 262 330 990,00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12 623 310,00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1 262 330 990,00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12 623 310,00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1 262 330 990,00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12 623 310,00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105 086 743,85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32 471 803,85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72 614 940,00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109 057 560,98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33 044 440,98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76 013 120,00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105 086 743,85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32 471 803,85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72 614 940,00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109 057 560,98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33 044 440,98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76 013 120,00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105 086 743,85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32 471 803,85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72 614 940,00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109 057 560,98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33 044 440,98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76 013 120,00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Педагоги и наставники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Ю</w:t>
            </w:r>
            <w:proofErr w:type="gramStart"/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proofErr w:type="gramEnd"/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образовательные программы среднего общего</w:t>
            </w:r>
            <w:proofErr w:type="gram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образования)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01 0 Ю</w:t>
            </w:r>
            <w:proofErr w:type="gramStart"/>
            <w:r w:rsidRPr="00A653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  <w:proofErr w:type="gramEnd"/>
            <w:r w:rsidRPr="00A653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5303М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01 0 Ю</w:t>
            </w:r>
            <w:proofErr w:type="gramStart"/>
            <w:r w:rsidRPr="00A653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  <w:proofErr w:type="gramEnd"/>
            <w:r w:rsidRPr="00A653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5303М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653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01 0 Ю</w:t>
            </w:r>
            <w:proofErr w:type="gramStart"/>
            <w:r w:rsidRPr="00A653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  <w:proofErr w:type="gramEnd"/>
            <w:r w:rsidRPr="00A653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5303М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</w:t>
            </w:r>
            <w:proofErr w:type="gram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образования)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653DF">
              <w:rPr>
                <w:rFonts w:ascii="Times New Roman" w:hAnsi="Times New Roman" w:cs="Times New Roman"/>
                <w:color w:val="000000"/>
              </w:rPr>
              <w:t>01 0 Ю</w:t>
            </w:r>
            <w:proofErr w:type="gramStart"/>
            <w:r w:rsidRPr="00A653DF">
              <w:rPr>
                <w:rFonts w:ascii="Times New Roman" w:hAnsi="Times New Roman" w:cs="Times New Roman"/>
                <w:color w:val="000000"/>
              </w:rPr>
              <w:t>6</w:t>
            </w:r>
            <w:proofErr w:type="gramEnd"/>
            <w:r w:rsidRPr="00A653DF">
              <w:rPr>
                <w:rFonts w:ascii="Times New Roman" w:hAnsi="Times New Roman" w:cs="Times New Roman"/>
                <w:color w:val="000000"/>
              </w:rPr>
              <w:t xml:space="preserve"> А303М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653DF">
              <w:rPr>
                <w:rFonts w:ascii="Times New Roman" w:hAnsi="Times New Roman" w:cs="Times New Roman"/>
                <w:color w:val="000000"/>
              </w:rPr>
              <w:t>01 0 Ю</w:t>
            </w:r>
            <w:proofErr w:type="gramStart"/>
            <w:r w:rsidRPr="00A653DF">
              <w:rPr>
                <w:rFonts w:ascii="Times New Roman" w:hAnsi="Times New Roman" w:cs="Times New Roman"/>
                <w:color w:val="000000"/>
              </w:rPr>
              <w:t>6</w:t>
            </w:r>
            <w:proofErr w:type="gramEnd"/>
            <w:r w:rsidRPr="00A653DF">
              <w:rPr>
                <w:rFonts w:ascii="Times New Roman" w:hAnsi="Times New Roman" w:cs="Times New Roman"/>
                <w:color w:val="000000"/>
              </w:rPr>
              <w:t xml:space="preserve"> А303М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A653DF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653DF">
              <w:rPr>
                <w:rFonts w:ascii="Times New Roman" w:hAnsi="Times New Roman" w:cs="Times New Roman"/>
                <w:color w:val="000000"/>
              </w:rPr>
              <w:t>01 0 Ю</w:t>
            </w:r>
            <w:proofErr w:type="gramStart"/>
            <w:r w:rsidRPr="00A653DF">
              <w:rPr>
                <w:rFonts w:ascii="Times New Roman" w:hAnsi="Times New Roman" w:cs="Times New Roman"/>
                <w:color w:val="000000"/>
              </w:rPr>
              <w:t>6</w:t>
            </w:r>
            <w:proofErr w:type="gramEnd"/>
            <w:r w:rsidRPr="00A653DF">
              <w:rPr>
                <w:rFonts w:ascii="Times New Roman" w:hAnsi="Times New Roman" w:cs="Times New Roman"/>
                <w:color w:val="000000"/>
              </w:rPr>
              <w:t xml:space="preserve"> А303М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Профилактика правонарушений, терроризма и 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Проведение мероприятий по усилению антитеррористической защищённости объектов отрасли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ого обслуживания населения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10 812 400,00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10 812 400,00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10 776 400,00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10 776 400,00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654 379 196,81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653 246 106,81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1 133 090,00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680 753 381,52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679 631 291,52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1 122 090,00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300 848 123,85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300 848 123,85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306 676 585,40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306 676 585,40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системы дошкольного образования в системе дошкольного воспитания в  городе 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297 098 123,85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297 098 123,85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303 176 585,40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303 176 585,40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1 133 090,00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1 133 090,00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1 122 090,00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1 122 090,00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педагогических работников и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дополнительных мерах социальной поддержки и стимулирования отдельных категорий обучающихся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1 133 090,00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1 133 090,00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1 122 090,00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1 122 090,00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1 133 090,00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1 133 090,00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1 122 090,00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1 122 090,00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874 500,00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Молодёжная политика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2 210 250,00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2 210 250,00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2 062 900,00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2 062 900,00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2 150 250,00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2 150 250,00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2 002 900,00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2 002 900,00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молодёжью с целью развития детских, молодёжных общественных объединений и реализация городских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мероприятий, проектов и программ поддержки талантливой молодёжи, пропаганды здорового образа жизни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Улучшение демографической ситуации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семей и пропаганда семейных ценностей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популяризацию семейных ценностей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активного образа жизни лиц старшего поколения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для граждан старшего поколения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214 451 479,75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205 183 209,75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9 268 270,00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213 638 094,70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203 975 534,70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9 662 560,00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121 155 503,91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121 155 503,91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120 424 942,05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120 424 942,05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121 155 503,91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121 155 503,91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120 424 942,05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120 424 942,05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13 344 317,97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13 344 317,97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13 256 458,92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13 256 458,92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13 251 827,97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13 251 827,97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13 170 134,92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13 170 134,92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13 251 827,97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13 251 827,97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13 170 134,92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13 170 134,92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101 640 125,38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101 640 125,38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101 083 048,68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101 083 048,68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97 273 344,21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97 273 344,21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96 684 995,25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96 684 995,25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97 273 344,21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97 273 344,21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96 684 995,25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96 684 995,25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4 312 757,92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4 312 757,92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4 347 631,73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4 347 631,73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4 312 757,92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4 312 757,92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4 347 631,73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4 347 631,73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предоставлению психолого-педагогической, медицинской и социальной помощи детям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6 171 060,56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6 171 060,56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6 085 434,45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6 085 434,45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5 454 076,42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5 454 076,42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5 416 249,25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5 416 249,25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5 454 076,42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5 454 076,42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5 416 249,25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5 416 249,25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9 268 270,00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9 268 270,00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9 662 560,00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9 662 560,00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6 600 960,00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120 730,00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120 730,00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120 730,00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120 730,00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120 730,00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120 730,00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сфере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образовательных организациях по основным общеобразовательным программам,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 по предоставлению отдельных гарантий прав граждан в сфере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2 726 450,00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2 726 450,00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2 873 570,00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2 873 570,00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организаций, участвующим по решению уполномоченного органа в проведении государственной итоговой аттестации по образовательным программам основного общего и среднего общего образования в рабочее время и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освобождённым от основной работы на период проведения указанной государственной итоговой аттестации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638 744 818,36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637 065 838,36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644 764 893,92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644 764 893,92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592 403 759,53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590 724 779,53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598 625 929,28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598 625 929,28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592 318 859,53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590 639 879,53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598 541 029,28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598 541 029,28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68 126 334,00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68 126 334,00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68 887 220,86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68 887 220,86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133 509 313,34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131 830 333,34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1 780 480,00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1 780 480,00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1 780 480,00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Улучшение демографической ситуации в городе 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семей и пропаганда семейных ценностей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популяризацию семейных ценностей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46 341 058,83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46 341 058,83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46 138 964,64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46 138 964,64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учётного процесса, бухгалтерского учёта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казённых учреждений по организации и ведению учётного процесса, бухгалтерского учёта в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учреждениях культуры (централизованная бухгалтерия)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20 072 900,97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20 072 900,97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19 968 684,79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19 968 684,79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20 072 900,97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20 072 900,97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19 968 684,79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19 968 684,79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328 612 085,23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91 832 415,23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236 779 670,00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332 027 725,44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91 432 505,44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240 595 220,00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Социальное 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населения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3 144 700,35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3 131 649,66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Публичные нормативные социальные выплаты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гражданам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263 662 384,88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29 843 954,88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233 818 430,00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267 091 075,78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29 456 275,78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237 634 800,00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жильём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Улучшение демографической ситуации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семей и пропаганда семейных ценностей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ребёнком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материальной поддержки несовершеннолетним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гражданам в возрасте от 14 до 18 лет, трудоустроенным по срочным трудовым договорам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233 818 430,00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233 818 430,00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237 634 800,00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237 634 800,00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обеспечения детей-сирот, детей, оставшихся без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попечения родителей, и лиц из числа детей-сирот, детей, оставшихся без попечения родителей, обучающихся в муниципальных образовательных организациях по основным общеобразовательным программам,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1 895 600,00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1 895 600,00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2 098 700,00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231 922 830,00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231 922 830,00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235 536 100,00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235 536 100,00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456 317 056,98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455 988 256,98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477 217 217,24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476 888 427,24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328 790,00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2 868 863,88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2 759 073,88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2 684 915,62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2 575 135,62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109 780,00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2 718 863,88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2 609 073,88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2 544 915,62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2 435 135,62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109 780,00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2 718 863,88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2 609 073,88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2 544 915,62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2 435 135,62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109 780,00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2 455 207,63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2 455 207,63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2 291 527,12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2 291 527,12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территории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160 498,25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50 708,25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157 108,50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109 780,00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160 498,25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50 708,25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157 108,50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109 780,00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160 498,25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50 708,25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157 108,50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109 780,00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Спорт высших достижений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408 024 523,76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407 805 513,76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429 347 412,96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429 128 402,96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407 805 513,76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407 805 513,76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429 128 402,96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429 128 402,96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406 725 513,76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406 725 513,76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426 294 282,96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426 294 282,96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современной инфраструктуры учреждений физической культуры и </w:t>
            </w:r>
            <w:proofErr w:type="gramStart"/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массового</w:t>
            </w:r>
            <w:proofErr w:type="gramEnd"/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учреждённые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бюджетного учреждения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Дальневосточный Комсомольск</w:t>
            </w:r>
            <w:r w:rsid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ОБСЛУЖИВАНИЕ ГОСУДАРСТВЕННОГО 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(МУНИЦИПАЛЬНОГО) ДОЛГА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84912"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2 164 394,84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2 164 394,84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2 028 825,32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2 028 825,32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образования по кредитам кредитных организаций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</w:t>
            </w: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A653DF" w:rsidRPr="00E90044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мероприятий по эмиссии и обращению муниципальных ценных бумаг</w:t>
            </w:r>
            <w:r w:rsid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1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A653DF" w:rsidRPr="00E90044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муниципальному долгу, связанному с использованием муниципальных ценных бумаг  города Комсомольска-на-Амуре, номинальная стоимость которых указана в валюте Российской Федерации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88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A653DF" w:rsidRPr="00E90044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84912" w:rsidRPr="005E37DB" w:rsidTr="005E37DB">
        <w:trPr>
          <w:gridAfter w:val="1"/>
          <w:wAfter w:w="709" w:type="dxa"/>
          <w:trHeight w:val="273"/>
        </w:trPr>
        <w:tc>
          <w:tcPr>
            <w:tcW w:w="256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A653DF" w:rsidRPr="00E90044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4912" w:rsidRPr="005E37DB" w:rsidRDefault="00684912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E37DB" w:rsidRPr="0031556B" w:rsidTr="005E37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" w:type="dxa"/>
          <w:trHeight w:val="305"/>
        </w:trPr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E37DB" w:rsidRPr="0031556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5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F1017E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1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14 445 527 997,43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2B00C6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8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6 427 674 547,43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F1017E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17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8 017 853 450,00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80051C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13 525 448 203,19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F1017E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17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6 394 850 033,19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2B00C6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7 130 598 170,00</w:t>
            </w:r>
          </w:p>
        </w:tc>
        <w:tc>
          <w:tcPr>
            <w:tcW w:w="709" w:type="dxa"/>
            <w:tcBorders>
              <w:left w:val="single" w:sz="8" w:space="0" w:color="000000"/>
            </w:tcBorders>
            <w:shd w:val="clear" w:color="auto" w:fill="FFFFFF" w:themeFill="background1"/>
          </w:tcPr>
          <w:p w:rsidR="005E37DB" w:rsidRPr="002B00C6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E37DB" w:rsidRPr="0031556B" w:rsidTr="005E37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" w:type="dxa"/>
          <w:trHeight w:val="305"/>
        </w:trPr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E37DB" w:rsidRPr="0031556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55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УТВЕРЖДЁННЫЕ РАСХОДЫ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2B00C6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176 197 750,95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2B00C6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176 197 750,95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2B00C6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2B00C6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336 630 737,32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2B00C6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48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336 630 737,32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2B00C6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left w:val="single" w:sz="8" w:space="0" w:color="000000"/>
            </w:tcBorders>
            <w:shd w:val="clear" w:color="auto" w:fill="FFFFFF" w:themeFill="background1"/>
          </w:tcPr>
          <w:p w:rsidR="005E37DB" w:rsidRPr="002B00C6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E37DB" w:rsidRPr="0031556B" w:rsidTr="005E37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" w:type="dxa"/>
          <w:trHeight w:val="305"/>
        </w:trPr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E37DB" w:rsidRPr="0031556B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55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F1017E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01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14 621 725 748,38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2B00C6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48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6 603 872 298,38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F1017E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F1017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8 017 853 450,00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80051C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0051C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 862 078 940,51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F1017E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F1017E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6 731 480 770,51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7DB" w:rsidRPr="002B00C6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7 130 598 170,00</w:t>
            </w:r>
          </w:p>
        </w:tc>
        <w:tc>
          <w:tcPr>
            <w:tcW w:w="709" w:type="dxa"/>
            <w:tcBorders>
              <w:left w:val="single" w:sz="8" w:space="0" w:color="000000"/>
            </w:tcBorders>
            <w:shd w:val="clear" w:color="auto" w:fill="FFFFFF" w:themeFill="background1"/>
          </w:tcPr>
          <w:p w:rsidR="005E37DB" w:rsidRPr="002F0D52" w:rsidRDefault="005E37DB" w:rsidP="005E37D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985897" w:rsidRPr="00394FB0" w:rsidRDefault="00985897" w:rsidP="00E66787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F661D" w:rsidRPr="00394FB0" w:rsidRDefault="00F56E29" w:rsidP="00E66787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94FB0">
        <w:rPr>
          <w:rFonts w:ascii="Times New Roman" w:hAnsi="Times New Roman" w:cs="Times New Roman"/>
          <w:sz w:val="24"/>
          <w:szCs w:val="24"/>
        </w:rPr>
        <w:t>__________</w:t>
      </w:r>
    </w:p>
    <w:sectPr w:rsidR="00EF661D" w:rsidRPr="00394FB0" w:rsidSect="00981C15">
      <w:headerReference w:type="default" r:id="rId8"/>
      <w:pgSz w:w="16901" w:h="11950" w:orient="landscape"/>
      <w:pgMar w:top="1985" w:right="1134" w:bottom="680" w:left="1134" w:header="720" w:footer="720" w:gutter="0"/>
      <w:pgNumType w:start="39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7DB" w:rsidRDefault="005E37DB">
      <w:pPr>
        <w:spacing w:after="0" w:line="240" w:lineRule="auto"/>
      </w:pPr>
      <w:r>
        <w:separator/>
      </w:r>
    </w:p>
  </w:endnote>
  <w:endnote w:type="continuationSeparator" w:id="0">
    <w:p w:rsidR="005E37DB" w:rsidRDefault="005E3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7DB" w:rsidRDefault="005E37DB">
      <w:pPr>
        <w:spacing w:after="0" w:line="240" w:lineRule="auto"/>
      </w:pPr>
      <w:r>
        <w:separator/>
      </w:r>
    </w:p>
  </w:footnote>
  <w:footnote w:type="continuationSeparator" w:id="0">
    <w:p w:rsidR="005E37DB" w:rsidRDefault="005E3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2817"/>
      <w:docPartObj>
        <w:docPartGallery w:val="Page Numbers (Top of Page)"/>
        <w:docPartUnique/>
      </w:docPartObj>
    </w:sdtPr>
    <w:sdtEndPr>
      <w:rPr>
        <w:rFonts w:ascii="Times New Roman CYR" w:hAnsi="Times New Roman CYR"/>
        <w:sz w:val="24"/>
        <w:szCs w:val="24"/>
      </w:rPr>
    </w:sdtEndPr>
    <w:sdtContent>
      <w:p w:rsidR="005E37DB" w:rsidRPr="002A0D1B" w:rsidRDefault="005E37DB" w:rsidP="002A0D1B">
        <w:pPr>
          <w:pStyle w:val="a3"/>
          <w:jc w:val="center"/>
          <w:rPr>
            <w:rFonts w:ascii="Times New Roman CYR" w:hAnsi="Times New Roman CYR"/>
            <w:sz w:val="24"/>
            <w:szCs w:val="24"/>
          </w:rPr>
        </w:pPr>
        <w:r w:rsidRPr="00744330">
          <w:rPr>
            <w:rFonts w:ascii="Times New Roman CYR" w:hAnsi="Times New Roman CYR"/>
            <w:sz w:val="24"/>
            <w:szCs w:val="24"/>
          </w:rPr>
          <w:fldChar w:fldCharType="begin"/>
        </w:r>
        <w:r w:rsidRPr="00744330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744330">
          <w:rPr>
            <w:rFonts w:ascii="Times New Roman CYR" w:hAnsi="Times New Roman CYR"/>
            <w:sz w:val="24"/>
            <w:szCs w:val="24"/>
          </w:rPr>
          <w:fldChar w:fldCharType="separate"/>
        </w:r>
        <w:r w:rsidR="00981C15">
          <w:rPr>
            <w:rFonts w:ascii="Times New Roman CYR" w:hAnsi="Times New Roman CYR"/>
            <w:noProof/>
            <w:sz w:val="24"/>
            <w:szCs w:val="24"/>
          </w:rPr>
          <w:t>566</w:t>
        </w:r>
        <w:r w:rsidRPr="00744330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63"/>
    <w:rsid w:val="000100F7"/>
    <w:rsid w:val="00012DAD"/>
    <w:rsid w:val="00030918"/>
    <w:rsid w:val="00057A35"/>
    <w:rsid w:val="000672EB"/>
    <w:rsid w:val="000816D1"/>
    <w:rsid w:val="000965AB"/>
    <w:rsid w:val="000A02BA"/>
    <w:rsid w:val="000B23E9"/>
    <w:rsid w:val="000C38C8"/>
    <w:rsid w:val="000E2FD7"/>
    <w:rsid w:val="000F56F7"/>
    <w:rsid w:val="000F6532"/>
    <w:rsid w:val="00101D39"/>
    <w:rsid w:val="00136CA8"/>
    <w:rsid w:val="0016552F"/>
    <w:rsid w:val="00171BB7"/>
    <w:rsid w:val="00181226"/>
    <w:rsid w:val="0019708C"/>
    <w:rsid w:val="001A16A9"/>
    <w:rsid w:val="001C2FCC"/>
    <w:rsid w:val="001C3634"/>
    <w:rsid w:val="001C39BB"/>
    <w:rsid w:val="001E12F1"/>
    <w:rsid w:val="001E245C"/>
    <w:rsid w:val="001E6F19"/>
    <w:rsid w:val="00200B5C"/>
    <w:rsid w:val="002023A3"/>
    <w:rsid w:val="002057E3"/>
    <w:rsid w:val="00215888"/>
    <w:rsid w:val="002355D9"/>
    <w:rsid w:val="00241888"/>
    <w:rsid w:val="00247674"/>
    <w:rsid w:val="00286556"/>
    <w:rsid w:val="00293800"/>
    <w:rsid w:val="002A0D1B"/>
    <w:rsid w:val="002B4EBD"/>
    <w:rsid w:val="002C68A5"/>
    <w:rsid w:val="002E54C6"/>
    <w:rsid w:val="002F0B9B"/>
    <w:rsid w:val="002F0D52"/>
    <w:rsid w:val="003020F5"/>
    <w:rsid w:val="00306841"/>
    <w:rsid w:val="00312198"/>
    <w:rsid w:val="00317520"/>
    <w:rsid w:val="003404A0"/>
    <w:rsid w:val="00344CF0"/>
    <w:rsid w:val="00346616"/>
    <w:rsid w:val="00352B82"/>
    <w:rsid w:val="003562E6"/>
    <w:rsid w:val="00363257"/>
    <w:rsid w:val="00370038"/>
    <w:rsid w:val="00394FB0"/>
    <w:rsid w:val="0039521B"/>
    <w:rsid w:val="003A063C"/>
    <w:rsid w:val="003B5A96"/>
    <w:rsid w:val="003E12BF"/>
    <w:rsid w:val="00407792"/>
    <w:rsid w:val="00413591"/>
    <w:rsid w:val="00420C2A"/>
    <w:rsid w:val="00424BF2"/>
    <w:rsid w:val="00425184"/>
    <w:rsid w:val="00440CD3"/>
    <w:rsid w:val="004418E1"/>
    <w:rsid w:val="00465A33"/>
    <w:rsid w:val="00472D9C"/>
    <w:rsid w:val="00482EAF"/>
    <w:rsid w:val="004A1363"/>
    <w:rsid w:val="004B2824"/>
    <w:rsid w:val="004D005D"/>
    <w:rsid w:val="004E7CDF"/>
    <w:rsid w:val="004F2C3F"/>
    <w:rsid w:val="00520552"/>
    <w:rsid w:val="00520771"/>
    <w:rsid w:val="005359E0"/>
    <w:rsid w:val="00537900"/>
    <w:rsid w:val="00541701"/>
    <w:rsid w:val="005612B2"/>
    <w:rsid w:val="00584EAC"/>
    <w:rsid w:val="005852FA"/>
    <w:rsid w:val="005A1A2B"/>
    <w:rsid w:val="005A4D17"/>
    <w:rsid w:val="005C604F"/>
    <w:rsid w:val="005D2D50"/>
    <w:rsid w:val="005E060A"/>
    <w:rsid w:val="005E23BC"/>
    <w:rsid w:val="005E37DB"/>
    <w:rsid w:val="005F0AF5"/>
    <w:rsid w:val="005F1464"/>
    <w:rsid w:val="00631163"/>
    <w:rsid w:val="00633F0E"/>
    <w:rsid w:val="006549FD"/>
    <w:rsid w:val="00671DD3"/>
    <w:rsid w:val="00684912"/>
    <w:rsid w:val="00696A3E"/>
    <w:rsid w:val="0069707D"/>
    <w:rsid w:val="006A606F"/>
    <w:rsid w:val="006B7311"/>
    <w:rsid w:val="006C074B"/>
    <w:rsid w:val="006C79F9"/>
    <w:rsid w:val="006F3644"/>
    <w:rsid w:val="007169B1"/>
    <w:rsid w:val="0072733E"/>
    <w:rsid w:val="00744330"/>
    <w:rsid w:val="0075259C"/>
    <w:rsid w:val="00755594"/>
    <w:rsid w:val="00755FA6"/>
    <w:rsid w:val="00777DAB"/>
    <w:rsid w:val="00782F01"/>
    <w:rsid w:val="00783305"/>
    <w:rsid w:val="00790CC1"/>
    <w:rsid w:val="00795D83"/>
    <w:rsid w:val="007973BD"/>
    <w:rsid w:val="007A0C55"/>
    <w:rsid w:val="007A475E"/>
    <w:rsid w:val="007C3F63"/>
    <w:rsid w:val="007D3840"/>
    <w:rsid w:val="007E1E41"/>
    <w:rsid w:val="007F21AA"/>
    <w:rsid w:val="007F71B6"/>
    <w:rsid w:val="00805165"/>
    <w:rsid w:val="008168CC"/>
    <w:rsid w:val="00835836"/>
    <w:rsid w:val="008416EF"/>
    <w:rsid w:val="00841C88"/>
    <w:rsid w:val="0085437B"/>
    <w:rsid w:val="008548A3"/>
    <w:rsid w:val="008611E0"/>
    <w:rsid w:val="00865EB9"/>
    <w:rsid w:val="00866188"/>
    <w:rsid w:val="00880DCB"/>
    <w:rsid w:val="00890D0D"/>
    <w:rsid w:val="008933AF"/>
    <w:rsid w:val="00893952"/>
    <w:rsid w:val="0089773A"/>
    <w:rsid w:val="008B3AA4"/>
    <w:rsid w:val="008C2700"/>
    <w:rsid w:val="008C501E"/>
    <w:rsid w:val="008C7491"/>
    <w:rsid w:val="008D165D"/>
    <w:rsid w:val="008D708D"/>
    <w:rsid w:val="008E23AB"/>
    <w:rsid w:val="00912173"/>
    <w:rsid w:val="00924EAD"/>
    <w:rsid w:val="00936540"/>
    <w:rsid w:val="00962B41"/>
    <w:rsid w:val="00966A57"/>
    <w:rsid w:val="00971584"/>
    <w:rsid w:val="00981C15"/>
    <w:rsid w:val="00982402"/>
    <w:rsid w:val="00983091"/>
    <w:rsid w:val="00985897"/>
    <w:rsid w:val="00987755"/>
    <w:rsid w:val="00996A2F"/>
    <w:rsid w:val="009A0208"/>
    <w:rsid w:val="009A0580"/>
    <w:rsid w:val="009A7DD6"/>
    <w:rsid w:val="009B13E0"/>
    <w:rsid w:val="009C055D"/>
    <w:rsid w:val="009F2880"/>
    <w:rsid w:val="009F3A74"/>
    <w:rsid w:val="00A371BE"/>
    <w:rsid w:val="00A42054"/>
    <w:rsid w:val="00A45816"/>
    <w:rsid w:val="00A52542"/>
    <w:rsid w:val="00A609B2"/>
    <w:rsid w:val="00A653DF"/>
    <w:rsid w:val="00A80299"/>
    <w:rsid w:val="00A930C6"/>
    <w:rsid w:val="00AB15FE"/>
    <w:rsid w:val="00AB1F49"/>
    <w:rsid w:val="00AB4554"/>
    <w:rsid w:val="00AB4788"/>
    <w:rsid w:val="00AD0515"/>
    <w:rsid w:val="00AD1907"/>
    <w:rsid w:val="00AE02D3"/>
    <w:rsid w:val="00AE1BB4"/>
    <w:rsid w:val="00AF4F8F"/>
    <w:rsid w:val="00B0160D"/>
    <w:rsid w:val="00B0529F"/>
    <w:rsid w:val="00B35604"/>
    <w:rsid w:val="00B411C4"/>
    <w:rsid w:val="00B50C3F"/>
    <w:rsid w:val="00B73264"/>
    <w:rsid w:val="00B85697"/>
    <w:rsid w:val="00B96C15"/>
    <w:rsid w:val="00BA2993"/>
    <w:rsid w:val="00BA3FB9"/>
    <w:rsid w:val="00BA4F9A"/>
    <w:rsid w:val="00BC3E1F"/>
    <w:rsid w:val="00BD2ADD"/>
    <w:rsid w:val="00BE454A"/>
    <w:rsid w:val="00BE5F9C"/>
    <w:rsid w:val="00BF0B5A"/>
    <w:rsid w:val="00BF19E3"/>
    <w:rsid w:val="00C00F29"/>
    <w:rsid w:val="00C407F6"/>
    <w:rsid w:val="00C410D0"/>
    <w:rsid w:val="00C452A2"/>
    <w:rsid w:val="00C47BBD"/>
    <w:rsid w:val="00C56B1D"/>
    <w:rsid w:val="00C65DB4"/>
    <w:rsid w:val="00C6715B"/>
    <w:rsid w:val="00C95BE9"/>
    <w:rsid w:val="00CA41CF"/>
    <w:rsid w:val="00CD622D"/>
    <w:rsid w:val="00D11AAC"/>
    <w:rsid w:val="00D17A59"/>
    <w:rsid w:val="00D21D9A"/>
    <w:rsid w:val="00D306AD"/>
    <w:rsid w:val="00D32BD0"/>
    <w:rsid w:val="00D32FD4"/>
    <w:rsid w:val="00D46811"/>
    <w:rsid w:val="00D7648C"/>
    <w:rsid w:val="00D80F6A"/>
    <w:rsid w:val="00D82B90"/>
    <w:rsid w:val="00D902FC"/>
    <w:rsid w:val="00D90954"/>
    <w:rsid w:val="00DA340F"/>
    <w:rsid w:val="00DA7106"/>
    <w:rsid w:val="00DB3467"/>
    <w:rsid w:val="00DC089B"/>
    <w:rsid w:val="00DC18D3"/>
    <w:rsid w:val="00DD7F99"/>
    <w:rsid w:val="00DE4A6C"/>
    <w:rsid w:val="00DE7F7C"/>
    <w:rsid w:val="00DF37BB"/>
    <w:rsid w:val="00E12E65"/>
    <w:rsid w:val="00E13A7F"/>
    <w:rsid w:val="00E26E1F"/>
    <w:rsid w:val="00E314AC"/>
    <w:rsid w:val="00E51288"/>
    <w:rsid w:val="00E555B8"/>
    <w:rsid w:val="00E65DDE"/>
    <w:rsid w:val="00E66309"/>
    <w:rsid w:val="00E66787"/>
    <w:rsid w:val="00E820F9"/>
    <w:rsid w:val="00E871C2"/>
    <w:rsid w:val="00E90044"/>
    <w:rsid w:val="00E93C36"/>
    <w:rsid w:val="00EA062C"/>
    <w:rsid w:val="00EA352F"/>
    <w:rsid w:val="00EB46F9"/>
    <w:rsid w:val="00ED2238"/>
    <w:rsid w:val="00EE1A30"/>
    <w:rsid w:val="00EE1C77"/>
    <w:rsid w:val="00EF593E"/>
    <w:rsid w:val="00EF661D"/>
    <w:rsid w:val="00F04C8B"/>
    <w:rsid w:val="00F04E64"/>
    <w:rsid w:val="00F1017E"/>
    <w:rsid w:val="00F14A8C"/>
    <w:rsid w:val="00F165B5"/>
    <w:rsid w:val="00F26033"/>
    <w:rsid w:val="00F528CB"/>
    <w:rsid w:val="00F56E29"/>
    <w:rsid w:val="00F62582"/>
    <w:rsid w:val="00F74D6E"/>
    <w:rsid w:val="00F9624E"/>
    <w:rsid w:val="00F96B6F"/>
    <w:rsid w:val="00F96F00"/>
    <w:rsid w:val="00FB66B3"/>
    <w:rsid w:val="00FC471F"/>
    <w:rsid w:val="00FC5E17"/>
    <w:rsid w:val="00FC6697"/>
    <w:rsid w:val="00FF366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416EF"/>
  </w:style>
  <w:style w:type="numbering" w:customStyle="1" w:styleId="2">
    <w:name w:val="Нет списка2"/>
    <w:next w:val="a2"/>
    <w:uiPriority w:val="99"/>
    <w:semiHidden/>
    <w:unhideWhenUsed/>
    <w:rsid w:val="00FC471F"/>
  </w:style>
  <w:style w:type="numbering" w:customStyle="1" w:styleId="3">
    <w:name w:val="Нет списка3"/>
    <w:next w:val="a2"/>
    <w:uiPriority w:val="99"/>
    <w:semiHidden/>
    <w:unhideWhenUsed/>
    <w:rsid w:val="00BA2993"/>
  </w:style>
  <w:style w:type="numbering" w:customStyle="1" w:styleId="4">
    <w:name w:val="Нет списка4"/>
    <w:next w:val="a2"/>
    <w:uiPriority w:val="99"/>
    <w:semiHidden/>
    <w:unhideWhenUsed/>
    <w:rsid w:val="00F96B6F"/>
  </w:style>
  <w:style w:type="numbering" w:customStyle="1" w:styleId="5">
    <w:name w:val="Нет списка5"/>
    <w:next w:val="a2"/>
    <w:uiPriority w:val="99"/>
    <w:semiHidden/>
    <w:unhideWhenUsed/>
    <w:rsid w:val="0013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416EF"/>
  </w:style>
  <w:style w:type="numbering" w:customStyle="1" w:styleId="2">
    <w:name w:val="Нет списка2"/>
    <w:next w:val="a2"/>
    <w:uiPriority w:val="99"/>
    <w:semiHidden/>
    <w:unhideWhenUsed/>
    <w:rsid w:val="00FC471F"/>
  </w:style>
  <w:style w:type="numbering" w:customStyle="1" w:styleId="3">
    <w:name w:val="Нет списка3"/>
    <w:next w:val="a2"/>
    <w:uiPriority w:val="99"/>
    <w:semiHidden/>
    <w:unhideWhenUsed/>
    <w:rsid w:val="00BA2993"/>
  </w:style>
  <w:style w:type="numbering" w:customStyle="1" w:styleId="4">
    <w:name w:val="Нет списка4"/>
    <w:next w:val="a2"/>
    <w:uiPriority w:val="99"/>
    <w:semiHidden/>
    <w:unhideWhenUsed/>
    <w:rsid w:val="00F96B6F"/>
  </w:style>
  <w:style w:type="numbering" w:customStyle="1" w:styleId="5">
    <w:name w:val="Нет списка5"/>
    <w:next w:val="a2"/>
    <w:uiPriority w:val="99"/>
    <w:semiHidden/>
    <w:unhideWhenUsed/>
    <w:rsid w:val="0013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E24DC-9CE8-4DE0-95BC-2557E31BB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169</Pages>
  <Words>27500</Words>
  <Characters>156754</Characters>
  <Application>Microsoft Office Word</Application>
  <DocSecurity>0</DocSecurity>
  <Lines>1306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16:41:51</dc:subject>
  <dc:creator>Keysystems.DWH.ReportDesigner</dc:creator>
  <cp:lastModifiedBy>Савон Н.А.</cp:lastModifiedBy>
  <cp:revision>4</cp:revision>
  <cp:lastPrinted>2025-11-17T00:55:00Z</cp:lastPrinted>
  <dcterms:created xsi:type="dcterms:W3CDTF">2025-11-17T03:04:00Z</dcterms:created>
  <dcterms:modified xsi:type="dcterms:W3CDTF">2025-11-26T03:31:00Z</dcterms:modified>
</cp:coreProperties>
</file>